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4E1" w:rsidRDefault="008764E1" w:rsidP="008764E1">
      <w:pPr>
        <w:shd w:val="clear" w:color="auto" w:fill="FFFFFF"/>
        <w:spacing w:after="0" w:line="312" w:lineRule="atLeast"/>
        <w:jc w:val="right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26"/>
          <w:szCs w:val="26"/>
          <w:lang w:eastAsia="ru-RU"/>
        </w:rPr>
      </w:pPr>
      <w:r w:rsidRPr="008764E1">
        <w:rPr>
          <w:rFonts w:ascii="Times New Roman" w:eastAsia="Times New Roman" w:hAnsi="Times New Roman" w:cs="Times New Roman"/>
          <w:bCs/>
          <w:i/>
          <w:color w:val="000000"/>
          <w:kern w:val="36"/>
          <w:sz w:val="26"/>
          <w:szCs w:val="26"/>
          <w:lang w:eastAsia="ru-RU"/>
        </w:rPr>
        <w:t xml:space="preserve">Рекомендации </w:t>
      </w:r>
    </w:p>
    <w:p w:rsidR="008764E1" w:rsidRPr="008764E1" w:rsidRDefault="008764E1" w:rsidP="008764E1">
      <w:pPr>
        <w:shd w:val="clear" w:color="auto" w:fill="FFFFFF"/>
        <w:spacing w:after="0" w:line="312" w:lineRule="atLeast"/>
        <w:jc w:val="right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26"/>
          <w:szCs w:val="26"/>
          <w:lang w:eastAsia="ru-RU"/>
        </w:rPr>
      </w:pPr>
      <w:r w:rsidRPr="008764E1">
        <w:rPr>
          <w:rFonts w:ascii="Times New Roman" w:eastAsia="Times New Roman" w:hAnsi="Times New Roman" w:cs="Times New Roman"/>
          <w:bCs/>
          <w:i/>
          <w:color w:val="000000"/>
          <w:kern w:val="36"/>
          <w:sz w:val="26"/>
          <w:szCs w:val="26"/>
          <w:lang w:eastAsia="ru-RU"/>
        </w:rPr>
        <w:t>психолога начальной школы</w:t>
      </w:r>
    </w:p>
    <w:p w:rsidR="00184E59" w:rsidRPr="00C9262D" w:rsidRDefault="00184E59" w:rsidP="00184E59">
      <w:pPr>
        <w:shd w:val="clear" w:color="auto" w:fill="FFFFFF"/>
        <w:spacing w:before="100" w:beforeAutospacing="1" w:after="100" w:afterAutospacing="1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Польза пальчиковой гимнастики для младших школьников</w:t>
      </w:r>
    </w:p>
    <w:p w:rsidR="00184E59" w:rsidRPr="00C9262D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Пальчиковая гимнастика является важной частью русского фольклора. Взрослый нажимал малышам на кончики пальцев, где расположены особые тактильные </w:t>
      </w:r>
      <w:bookmarkStart w:id="0" w:name="_GoBack"/>
      <w:bookmarkEnd w:id="0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рецепторы, непосредственно связанные с речевой областью мозга, дети постарше сами «шевелили пальчиками, приговаривая определенные слова.</w:t>
      </w:r>
    </w:p>
    <w:p w:rsidR="00184E59" w:rsidRPr="00C9262D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Пальчиковые игры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сопровождаются рифмованными историями, что превращает их в маленькие спектакли. Дети с удовольствием запоминают и воспроизводят текст. Проговаривание стихотворных строк и одновременное движение пальцами формируют правильное звукопроизношение, умение быстро и четко говорить. Эти действия к тому же развивают память и умение согласовывать движения и речь.</w:t>
      </w:r>
    </w:p>
    <w:p w:rsidR="00184E59" w:rsidRPr="00C9262D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Эту активность еще называют пальчиковой игрой — так ее воспринимают дети. Игра доставляет ребенку удовольствие и радость, и эти чувства стимулируют его речевую активность — дети, играя в одиночестве, нередко проговаривают свои действия.</w:t>
      </w:r>
    </w:p>
    <w:p w:rsidR="00184E59" w:rsidRPr="00457622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  <w:r w:rsidRPr="00457622">
        <w:rPr>
          <w:rFonts w:ascii="Arial" w:eastAsia="Times New Roman" w:hAnsi="Arial" w:cs="Arial"/>
          <w:noProof/>
          <w:color w:val="1A1A1A"/>
          <w:sz w:val="21"/>
          <w:szCs w:val="21"/>
          <w:lang w:eastAsia="ru-RU"/>
        </w:rPr>
        <w:drawing>
          <wp:inline distT="0" distB="0" distL="0" distR="0" wp14:anchorId="1F34B4F5" wp14:editId="440EDD51">
            <wp:extent cx="6454063" cy="4834245"/>
            <wp:effectExtent l="0" t="0" r="4445" b="5080"/>
            <wp:docPr id="1" name="Рисунок 1" descr="aewrhqaer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ewrhqaer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745" cy="483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E59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школьника развитие мелкой моторики имеет первостепенное значение, так как от этого зависит успех обучения письму. Здесь одновременно задействованы обе руки, что позволяет координировать работу обоих полушарий. Дети с хорошо развитой мелкой моторикой легче и адаптируются к школе и быстрее усваивают учебный материал.</w:t>
      </w:r>
    </w:p>
    <w:p w:rsidR="00184E59" w:rsidRPr="00C9262D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84E59" w:rsidRPr="00C9262D" w:rsidRDefault="00184E59" w:rsidP="00184E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Проблемы обучения и пальчиковая гимнастика</w:t>
      </w:r>
    </w:p>
    <w:p w:rsidR="00184E59" w:rsidRPr="00C9262D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Младших школьников нужно учить контролировать и регулировать свои движения: нажим на карандаш и ручку, точность движений, плавность линий. При этом важно, чтобы ребенок подчинял свои движения либо зрительному ориентиру (образцу), либо слуховым командам. Однако рука ребенка быстро устает, что сказывается на его общем самочувствии и на состоянии нервной системы. Уставший ребенок начинает нервничать, отвлекаться, ошибаться.</w:t>
      </w:r>
    </w:p>
    <w:p w:rsidR="00184E59" w:rsidRPr="00C9262D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Пальчиковая гимнастика помогает ребенку переключиться: так как она проводится в игровой форме, то он полностью концентрируются на ней. Другими словами, пальчиковая гимнастика — средство отдыха для рук и психики ребенка.</w:t>
      </w:r>
    </w:p>
    <w:p w:rsidR="00184E59" w:rsidRPr="00457622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  <w:r w:rsidRPr="00457622">
        <w:rPr>
          <w:rFonts w:ascii="Arial" w:eastAsia="Times New Roman" w:hAnsi="Arial" w:cs="Arial"/>
          <w:noProof/>
          <w:color w:val="1A1A1A"/>
          <w:sz w:val="21"/>
          <w:szCs w:val="21"/>
          <w:lang w:eastAsia="ru-RU"/>
        </w:rPr>
        <w:drawing>
          <wp:inline distT="0" distB="0" distL="0" distR="0" wp14:anchorId="094D3CC1" wp14:editId="732060CC">
            <wp:extent cx="6426200" cy="4819650"/>
            <wp:effectExtent l="0" t="0" r="0" b="0"/>
            <wp:docPr id="2" name="Рисунок 2" descr="aewrhqaerh_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ewrhqaerh_02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E59" w:rsidRPr="00C9262D" w:rsidRDefault="00184E59" w:rsidP="00184E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Виды пальчиковой гимнастики</w:t>
      </w:r>
    </w:p>
    <w:p w:rsidR="00184E59" w:rsidRPr="00C9262D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Целью пальчиковой гимнастики является развитие межполушарного взаимодействия, мелкой моторики рук, обеспечение отдыха кистей рук и психики ребенка.</w:t>
      </w:r>
    </w:p>
    <w:p w:rsidR="00184E59" w:rsidRPr="00C9262D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качестве пальчиковой гимнастики можно использовать массаж рук, упражнения со специальными тренажерами (маленькими мячами), игры с пальчиками.</w:t>
      </w:r>
    </w:p>
    <w:p w:rsidR="00184E59" w:rsidRPr="00C9262D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lastRenderedPageBreak/>
        <w:t>Самомассаж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– самый простой, но очень эффективный способ гимнастики. Под воздействием массажа в рецепторах кожи возникают импульсы, тонизирующие центральную нервную систему.</w:t>
      </w:r>
    </w:p>
    <w:p w:rsidR="00184E59" w:rsidRPr="00C9262D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Сначала ребенок выполняет массаж одной руки, потом те же движения выполняются другой рукой. Начинается массаж с поглаживания тыльной стороной кистей рук, потом ладоней, а потом пальцев, уделяя особое внимание кончикам. После поглаживания можно использовать легкое разминание в той же последовательности, а потом снова поглаживание. Затем руки меняются. Важно проговаривать все действия, показывая образец правильных движений.</w:t>
      </w:r>
    </w:p>
    <w:p w:rsidR="00184E59" w:rsidRPr="00C9262D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Закончить массаж можно пожатием рук, как бы ручки благодарят друг дуга. Можно также растереть ладошки — как бы ручкам понравилось, и они готовы снова работать.</w:t>
      </w:r>
    </w:p>
    <w:p w:rsidR="00184E59" w:rsidRPr="00457622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  <w:r w:rsidRPr="00457622">
        <w:rPr>
          <w:rFonts w:ascii="Arial" w:eastAsia="Times New Roman" w:hAnsi="Arial" w:cs="Arial"/>
          <w:noProof/>
          <w:color w:val="1A1A1A"/>
          <w:sz w:val="21"/>
          <w:szCs w:val="21"/>
          <w:lang w:eastAsia="ru-RU"/>
        </w:rPr>
        <w:drawing>
          <wp:inline distT="0" distB="0" distL="0" distR="0" wp14:anchorId="3C2E6427" wp14:editId="5AC4F153">
            <wp:extent cx="6451600" cy="4838700"/>
            <wp:effectExtent l="0" t="0" r="6350" b="0"/>
            <wp:docPr id="3" name="Рисунок 3" descr="aewrhqaerh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ewrhqaerh_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E59" w:rsidRPr="00C9262D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Упражнения с резиновыми мячиками.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 Мячики могут играть роль </w:t>
      </w:r>
      <w:proofErr w:type="spellStart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массажера</w:t>
      </w:r>
      <w:proofErr w:type="spellEnd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когда дети раскатывают их по столу; роль эспандера, когда сжимают в руке. Мячики можно зажимать двумя пальчиками, передавать из руки в руку. Очень важно при этом не уронить и не упустить мяч, здесь начинают активно работать отделы мозга, отвечающие за контроль деятельности.</w:t>
      </w:r>
    </w:p>
    <w:p w:rsidR="00184E59" w:rsidRPr="00C9262D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Пальчиковые игры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— самый занимательный вид гимнастики. Небольшие стихотворения, сопровождающие гимнастику, легко запоминаются и после двух-трех повторений дети сами активно комментируют свои действия.</w:t>
      </w:r>
    </w:p>
    <w:p w:rsidR="00184E59" w:rsidRPr="00C9262D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Эти упражнения не просто дают отдых, но и развивают гибкость и подвижность, а веселые стихи снимают эмоциональное напряжение у детей.</w:t>
      </w:r>
    </w:p>
    <w:p w:rsidR="00184E59" w:rsidRPr="00C9262D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Замечено, что у детей, практикующих пальчиковую гимнастику, обучение проходит намного эффективнее, чем у тех, кто с ней не знаком.</w:t>
      </w:r>
    </w:p>
    <w:p w:rsidR="007C1DBB" w:rsidRDefault="007C1DBB"/>
    <w:sectPr w:rsidR="007C1DBB" w:rsidSect="00184E59">
      <w:pgSz w:w="11906" w:h="16838"/>
      <w:pgMar w:top="709" w:right="566" w:bottom="426" w:left="993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248"/>
    <w:rsid w:val="00184E59"/>
    <w:rsid w:val="007C1DBB"/>
    <w:rsid w:val="008764E1"/>
    <w:rsid w:val="00CC2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E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E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580</Words>
  <Characters>3311</Characters>
  <Application>Microsoft Office Word</Application>
  <DocSecurity>0</DocSecurity>
  <Lines>27</Lines>
  <Paragraphs>7</Paragraphs>
  <ScaleCrop>false</ScaleCrop>
  <Company/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</dc:creator>
  <cp:keywords/>
  <dc:description/>
  <cp:lastModifiedBy>Пользователь</cp:lastModifiedBy>
  <cp:revision>3</cp:revision>
  <dcterms:created xsi:type="dcterms:W3CDTF">2023-11-01T06:43:00Z</dcterms:created>
  <dcterms:modified xsi:type="dcterms:W3CDTF">2025-05-08T04:48:00Z</dcterms:modified>
</cp:coreProperties>
</file>